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extends residence permits for displaced persons from Ukraine who have had collective protection for 4 years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government announced that displaced persons from Ukraine who have had collective protection in Norway for 4 years will have their residence permit extended for a fifth year. </w:t>
      </w:r>
    </w:p>
    <w:p>
      <w:pPr/>
      <w:r>
        <w:rPr/>
        <w:t xml:space="preserve">The government then circulated a </w:t>
      </w:r>
      <w:hyperlink r:id="rId9" w:history="1">
        <w:r>
          <w:rPr>
            <w:color w:val="var(--word-link)"/>
          </w:rPr>
          <w:t xml:space="preserve">proposal for consultation</w:t>
        </w:r>
      </w:hyperlink>
      <w:r>
        <w:rPr/>
        <w:t xml:space="preserve"> according to which newly-arrived Ukrainian men between the ages of 18 and 60 should no longer receive temporary collective protection.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Regjeringen (2 March, 2026), De først ankomne ukrainerne får oppholdstillatelsen forlenget igjen [The first Ukrainians to arrive will have their residence permits extended again],</w:t>
      </w:r>
      <w:hyperlink r:id="rId10" w:history="1">
        <w:r>
          <w:rPr>
            <w:color w:val="var(--word-link)"/>
          </w:rPr>
          <w:t xml:space="preserve">https://www.regjeringen.no/no/aktuelt/de-forst-ankomne-ukrainerne-far-oppholdstillatelsen-forlenget-igjen/id3150706/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084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government-extends-residence-permits-displaced-persons-ukraine-who-have-ha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regjeringen.no/no/dokumenter/forslag-til-endringer-i-utlendingsforskriften-7-5-a-om-midlertidig-kollektiv-beskyttelse-innstramming-for-menn-i-vernepliktig-alder/id3150632/" TargetMode="External"/><Relationship Id="rId10" Type="http://schemas.openxmlformats.org/officeDocument/2006/relationships/hyperlink" Target="https://www.regjeringen.no/no/aktuelt/de-forst-ankomne-ukrainerne-far-oppholdstillatelsen-forlenget-igjen/id3150706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2026-07-06T19:50:56+00:00</dcterms:created>
  <dcterms:modified xsi:type="dcterms:W3CDTF">2026-07-06T19:50:56+00:00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