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UNHCR Cyprus publishes report on the intentions of Syrian refugees in Cyprus zzzzzz</w:t>
        </w:r>
      </w:hyperlink>
    </w:p>
    <w:p>
      <w:pPr/>
      <w:r>
        <w:rPr/>
        <w:t xml:space="preserve">Under UNHCR's survey on </w:t>
      </w:r>
      <w:hyperlink r:id="rId8" w:history="1">
        <w:r>
          <w:rPr>
            <w:color w:val="var(--word-link)"/>
          </w:rPr>
          <w:t xml:space="preserve">Intentions and Perspectives of Syrian Refugees and Asylum Seekers in Europe</w:t>
        </w:r>
      </w:hyperlink>
      <w:r>
        <w:rPr/>
        <w:t xml:space="preserve">, a new report presents the findings of the survey for Cyprus. </w:t>
      </w:r>
    </w:p>
    <w:p>
      <w:pPr/>
      <w:r>
        <w:rPr/>
        <w:t xml:space="preserve">The key findings include: </w:t>
      </w:r>
    </w:p>
    <w:p>
      <w:pPr>
        <w:numPr>
          <w:ilvl w:val="0"/>
          <w:numId w:val="4"/>
        </w:numPr>
      </w:pPr>
      <w:r>
        <w:rPr/>
        <w:t xml:space="preserve">49% of the respondents expressed interest in go-and-see visits to Syria.</w:t>
      </w:r>
    </w:p>
    <w:p>
      <w:pPr>
        <w:numPr>
          <w:ilvl w:val="0"/>
          <w:numId w:val="4"/>
        </w:numPr>
      </w:pPr>
      <w:r>
        <w:rPr/>
        <w:t xml:space="preserve">11% of respondents hope to return to Syria one day.</w:t>
      </w:r>
    </w:p>
    <w:p>
      <w:pPr>
        <w:numPr>
          <w:ilvl w:val="0"/>
          <w:numId w:val="4"/>
        </w:numPr>
      </w:pPr>
      <w:r>
        <w:rPr/>
        <w:t xml:space="preserve">2% of respondents plan to permanently return to Syria within the next 12 months.</w:t>
      </w:r>
    </w:p>
    <w:p>
      <w:pPr>
        <w:numPr>
          <w:ilvl w:val="0"/>
          <w:numId w:val="4"/>
        </w:numPr>
      </w:pPr>
      <w:r>
        <w:rPr/>
        <w:t xml:space="preserve">52% of respondents plan to stay in Cyprus over the next 12 months. </w:t>
      </w:r>
      <w:r>
        <w:rPr>
          <w:rFonts w:ascii="Serif" w:hAnsi="Serif" w:eastAsia="Serif" w:cs="Serif"/>
          <w:color w:val="rgba(0, 0, 0, 0)"/>
          <w:sz w:val="19.599"/>
          <w:szCs w:val="19.599"/>
          <w:b w:val="0"/>
          <w:bCs w:val="0"/>
          <w:i w:val="0"/>
          <w:iCs w:val="0"/>
          <w:spacing w:val="0"/>
          <w:shd w:val="clear" w:fill="FFFFFF"/>
        </w:rPr>
        <w:t xml:space="preserve">dents expressed interest in “go-and-see” visits to Syria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United Nations High Commissioner for Refugees (1 May, 2025), [UNHCR Cyprus Report - Intentions and Perspectives of Refugees from Syria in Cyprus],</w:t>
      </w:r>
      <w:hyperlink r:id="rId9" w:history="1">
        <w:r>
          <w:rPr>
            <w:color w:val="var(--word-link)"/>
          </w:rPr>
          <w:t xml:space="preserve">https://www.unhcr.org/cy/media/unhcr-cyprus-report-intentions-and-persectives-refugees-syria-cyprus-2025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10" w:history="1">
        <w:r>
          <w:rPr>
            <w:color w:val="var(--word-link)"/>
          </w:rPr>
          <w:t xml:space="preserve">New voluntary return program for Syrian nationals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01.05.2025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Cyprus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Forms of protection, Content of protection, Return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11"/>
      <w:footerReference w:type="default" r:id="rId12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4CFF9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D8C8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yprus/unhcr-cyprus-publishes-report-intentions-syrian-refugees-cyprus" TargetMode="External"/><Relationship Id="rId8" Type="http://schemas.openxmlformats.org/officeDocument/2006/relationships/hyperlink" Target="https://www.unhcr.org/europe/sites/europe/files/2025-05/INTENTIONS%20AND%20PERSPECTIVES%20OF%20SYRIAN%20REFUGEES%20IN%20EUROPE%20MAY%202025.pdf" TargetMode="External"/><Relationship Id="rId9" Type="http://schemas.openxmlformats.org/officeDocument/2006/relationships/hyperlink" Target="https://www.unhcr.org/cy/media/unhcr-cyprus-report-intentions-and-persectives-refugees-syria-cyprus-2025" TargetMode="External"/><Relationship Id="rId10" Type="http://schemas.openxmlformats.org/officeDocument/2006/relationships/hyperlink" Target="/developments/cyprus/new-voluntary-return-program-syrian-nationals" TargetMode="External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2026-07-15T23:10:47+00:00</dcterms:created>
  <dcterms:modified xsi:type="dcterms:W3CDTF">2026-07-15T23:10:47+00:00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