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the Rules on Remuneration and Reimbursement of Costs for Statutory Representatives of Unaccompanied Minors adopted zzzzzz</w:t>
        </w:r>
      </w:hyperlink>
    </w:p>
    <w:p>
      <w:pPr/>
      <w:r>
        <w:rPr/>
        <w:t xml:space="preserve">The rules define the criteria for calculating the amount of remuneration and reimbursement of costs for the statutory representative of an unaccompanied minor, as well as the procedure for claiming and determining such remuneration and costs.</w:t>
      </w:r>
    </w:p>
    <w:p>
      <w:pPr/>
      <w:r>
        <w:rPr/>
        <w:t xml:space="preserve">The amendments include an increase in the remuneration for statutory representation and clarify the criteria and procedures for claiming remuneration and reimbursement costs.</w:t>
      </w:r>
    </w:p>
    <w:p>
      <w:pPr/>
      <w:r>
        <w:rPr>
          <w:b w:val="1"/>
          <w:bCs w:val="1"/>
        </w:rPr>
        <w:t xml:space="preserve">Source(s)</w:t>
      </w:r>
    </w:p>
    <w:p>
      <w:pPr>
        <w:numPr>
          <w:ilvl w:val="0"/>
          <w:numId w:val="4"/>
        </w:numPr>
      </w:pPr>
      <w:r>
        <w:rPr/>
        <w:t xml:space="preserve">Pravni informacijski sistem Republike Slovenije | Legal information system of the Republic of Slovenia (24 May, 2025), Pravilnik o nagradi in povračilu stroškov zakonitim zastopnikom mladoletnikov brez spremstva [Rules on the remuneration and reimbursement of costs to legal representatives of unaccompanied minors],</w:t>
      </w:r>
      <w:hyperlink r:id="rId8" w:history="1">
        <w:r>
          <w:rPr>
            <w:color w:val="var(--word-link)"/>
          </w:rPr>
          <w:t xml:space="preserve">https://pisrs.si/pregledPredpisa?id=PRAV14291</w:t>
        </w:r>
      </w:hyperlink>
    </w:p>
    <w:p>
      <w:pPr/>
      <w:r>
        <w:rPr>
          <w:b w:val="1"/>
          <w:bCs w:val="1"/>
        </w:rPr>
        <w:t xml:space="preserve">Date of development</w:t>
      </w:r>
    </w:p>
    <w:p>
      <w:pPr/>
      <w:r>
        <w:rPr/>
        <w:t xml:space="preserve">24.05.2025</w:t>
      </w:r>
    </w:p>
    <w:p>
      <w:pPr/>
      <w:r>
        <w:rPr>
          <w:b w:val="1"/>
          <w:bCs w:val="1"/>
        </w:rPr>
        <w:t xml:space="preserve">Country</w:t>
      </w:r>
    </w:p>
    <w:p>
      <w:pPr/>
      <w:r>
        <w:rPr/>
        <w:t xml:space="preserve">Slovenia</w:t>
      </w:r>
    </w:p>
    <w:p>
      <w:pPr/>
      <w:r>
        <w:rPr>
          <w:b w:val="1"/>
          <w:bCs w:val="1"/>
        </w:rPr>
        <w:t xml:space="preserve">Thematic area(s)</w:t>
      </w:r>
    </w:p>
    <w:p>
      <w:pPr/>
      <w:r>
        <w:rPr/>
        <w:t xml:space="preserve">Legal assistance and representation, Applicants with special needs, Unaccompanied minors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0D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amendments-rules-remuneration-and-reimbursement-costs-statutory" TargetMode="External"/><Relationship Id="rId8" Type="http://schemas.openxmlformats.org/officeDocument/2006/relationships/hyperlink" Target="https://pisrs.si/pregledPredpisa?id=PRAV1429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2026-06-17T18:06:34+00:00</dcterms:created>
  <dcterms:modified xsi:type="dcterms:W3CDTF">2026-06-17T18:06:34+00:00</dcterms:modified>
</cp:coreProperties>
</file>

<file path=docProps/custom.xml><?xml version="1.0" encoding="utf-8"?>
<Properties xmlns="http://schemas.openxmlformats.org/officeDocument/2006/custom-properties" xmlns:vt="http://schemas.openxmlformats.org/officeDocument/2006/docPropsVTypes"/>
</file>