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assists over 124,000 people in the national reception system in 2025 zzzzzz</w:t>
        </w:r>
      </w:hyperlink>
    </w:p>
    <w:p>
      <w:pPr/>
      <w:r>
        <w:rPr/>
        <w:t xml:space="preserve">The Ministry of Inclusion, Social Security and Migration assisted more than 120,000 people in 2025 through the Directorate General for Humanitarian Assistance and the International Protection Reception System. </w:t>
      </w:r>
    </w:p>
    <w:p>
      <w:pPr/>
      <w:r>
        <w:rPr/>
        <w:t xml:space="preserve">The international protection reception system assisted approximately 69,000 people, more than a 6% increase from 2024. Most beneficiaries were men (more than 63%), mainly from Venezuela, Ukraine, Mali, Senegal, Colombia and Peru. The system expanded significantly over the past decade, growing from 1,920 places in 2015 to 33,936 in 2025. Occupancy rates exceeded 80%, with an average stay of 283 days. </w:t>
      </w:r>
    </w:p>
    <w:p>
      <w:pPr/>
      <w:r>
        <w:rPr/>
        <w:t xml:space="preserve">Due to the increased arrivals in the Balearic Islands, the government declared a migration emergency in September 2025. Measures included expanded accommodation, medical care, interpretation services and covering basic needs. </w:t>
      </w:r>
    </w:p>
    <w:p>
      <w:pPr/>
      <w:r>
        <w:rPr/>
        <w:t xml:space="preserve">Additionally, Spain carried out five humanitarian operations to evacuate 143 injured or ill children from Gaza, along with nearly 100 relatives. A total of 234 people were received into the protection system, in coordination with several ministries and international partners.  </w:t>
      </w:r>
    </w:p>
    <w:p>
      <w:pPr/>
      <w:r>
        <w:rPr/>
        <w:t xml:space="preserve">The full report can be found </w:t>
      </w:r>
      <w:hyperlink r:id="rId8" w:history="1">
        <w:r>
          <w:rPr>
            <w:color w:val="var(--word-link)"/>
          </w:rPr>
          <w:t xml:space="preserve">here</w:t>
        </w:r>
      </w:hyperlink>
      <w:r>
        <w:rPr/>
        <w:t xml:space="preserve">. </w:t>
      </w:r>
    </w:p>
    <w:p>
      <w:pPr/>
      <w:r>
        <w:rPr>
          <w:b w:val="1"/>
          <w:bCs w:val="1"/>
        </w:rPr>
        <w:t xml:space="preserve">Source(s)</w:t>
      </w:r>
    </w:p>
    <w:p>
      <w:pPr>
        <w:numPr>
          <w:ilvl w:val="0"/>
          <w:numId w:val="4"/>
        </w:numPr>
      </w:pPr>
      <w:r>
        <w:rPr/>
        <w:t xml:space="preserve">Ministry of Inclusion, Social Security and Migration | Ministerio de Inclusión, Seguridad Social y Migraciones (5 February, 2026), El Gobierno atiende a más de 124.000 personas en el Sistema de Acogida Estatal durante 2025, consolidando así una red de protección sin precedentes [The Government will assist more than 124,000 people in the State Reception System during 2025, thus consolidating an unprecedented protection network],</w:t>
      </w:r>
      <w:hyperlink r:id="rId9" w:history="1">
        <w:r>
          <w:rPr>
            <w:color w:val="var(--word-link)"/>
          </w:rPr>
          <w:t xml:space="preserve">https://www.inclusion.gob.es/w/protecci%C3%B3n-internacional-y-atenci%C3%B3n-humanitaria</w:t>
        </w:r>
      </w:hyperlink>
    </w:p>
    <w:p>
      <w:pPr/>
      <w:r>
        <w:rPr>
          <w:b w:val="1"/>
          <w:bCs w:val="1"/>
        </w:rPr>
        <w:t xml:space="preserve">Date of development</w:t>
      </w:r>
    </w:p>
    <w:p>
      <w:pPr/>
      <w:r>
        <w:rPr/>
        <w:t xml:space="preserve">05.02.2026</w:t>
      </w:r>
    </w:p>
    <w:p>
      <w:pPr/>
      <w:r>
        <w:rPr>
          <w:b w:val="1"/>
          <w:bCs w:val="1"/>
        </w:rPr>
        <w:t xml:space="preserve">Country</w:t>
      </w:r>
    </w:p>
    <w:p>
      <w:pPr/>
      <w:r>
        <w:rPr/>
        <w:t xml:space="preserve">Spain</w:t>
      </w:r>
    </w:p>
    <w:p>
      <w:pPr/>
      <w:r>
        <w:rPr>
          <w:b w:val="1"/>
          <w:bCs w:val="1"/>
        </w:rPr>
        <w:t xml:space="preserve">Thematic area(s)</w:t>
      </w:r>
    </w:p>
    <w:p>
      <w:pPr/>
      <w:r>
        <w:rPr/>
        <w:t xml:space="preserve">Reception, Accommodation, Material reception conditions, Rights, obligations and limitations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13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ministry-assists-over-124000-people-national-reception-system-2025" TargetMode="External"/><Relationship Id="rId8" Type="http://schemas.openxmlformats.org/officeDocument/2006/relationships/hyperlink" Target="https://International%20Protection%20Reception%20System%20%20In%202025,%20the%20International%20Protection%20Reception%20System%20assisted%2069,573%20people,%206.5%%20more%20than%20in%202024.%20All%20of%20them%20received%20an%20individualized%20plan%20aimed%20at%20promoting%20their%20autonomy%20and%20social%20and%20labor%20integration.%20%2063.4%%20of%20those%20assisted%20were%20men.%20The%20main%20countries%20of%20origin%20for%20these%20individuals%20were%20Venezuela,%20Ukraine,%20Mali,%20Senegal,%20Colombia,%20and%20Peru.%20%20Over%20the%20past%20decade,%20the%20SAPI%20has%20experienced%20significant%20growth,%20increasing%20from%201,920%20places%20in%202015%20to%2033,936%20places%20in%202025,%20in%20line%20with%20the%20rise%20in%20applications%20for%20international%20protection.%20This%20demonstrates%20the%20strengthening%20of%20its%20capacity%20and%20the%20consolidation%20of%20the%20services%20it%20offers.%20%20The%20average%20occupancy%20rate%20reached%2082%%20of%20places%20in%20the%20initial%20assessment%20and%20referral%20phase,%20and%2084.6%%20in%20the%20reception%20phase.%20The%20average%20stay%20in%20the%20system%20was%20283%20days.%20%20The%20International%20Protection%20Reception%20System%20provides%20coverage%20for%20the%20basic%20needs%20of%20applicants%20and%20beneficiaries%20of%20international%20and%20temporary%20protection%20who%20lack%20economic%20resources,%20accompanying%20them%20in%20their%20process%20of%20acquiring%20autonomy%20and%20integration%20into%20Spanish%20society.%20%20Humanitarian%20Assistance%20Program%20%20In%202025,%20the%20Humanitarian%20Assistance%20Program%20assisted%2054,597%20vulnerable%20people%20who%20had%20arrived%20in%20Spain%20by%20sea%20or%20through%20the%20land%20borders%20of%20Ceuta%20and%20Melilla.%2091%%20of%20them%20were%20men.%20%20The%20Ministry%20takes%20action%20in%20all%20migration%20crises%20with%20the%20aim%20of%20leaving%20no%20one%20unprotected%20and%20preventing%20tensions%20from%20concentrating%20in%20the%20arrival%20areas.%20To%20this%20end,%20the%20Humanitarian%20Assistance%20Program,%20with%20a%20total%20capacity%20of%2022,117%20places,%20was%20implemented%20last%20year,%20and%2081.6%%20of%20those%20places%20were%20filled.%20%20The%20main%20nationalities%20of%20the%20people%20served%20were%20Mali,%20Senegal,%20Morocco%20and%20Guinea%20(Conakry).%20%20The%20Ministry%20of%20Inclusion,%20Social%20Security%20and%20Migration%20participates%20in%20the%20process%20of%20transferring%20migrants%20arriving%20in%20our%20country,%20once%20they%20have%20been%20identified.%20The%20system%20has%20centers%20distributed%20throughout%20the%20national%20territory,%20which%20ensures%20adequate%20reception%20services%20and%20reduces%20pressure%20on%20areas%20of%20initial%20arrival.%20%20Declaration%20of%20a%20migration%20emergency%20in%20the%20Balearic%20Islands%20%20In%20response%20to%20the%20increase%20in%20arrivals%20to%20the%20Balearic%20Islands%20and%20the%20geopolitical%20situation%20in%20the%20Western%20Mediterranean,%20the%20Ministry%20of%20Migration%20implemented,%20starting%20in%20the%20first%20quarter%20of%20the%20year,%20a%20daily%20and%20detailed%20monitoring%20system%20for%20migrants%20arriving%20in%20the%20archipelago%20via%20its%20coasts.%20The%20aim%20of%20this%20measure%20was%20to%20anticipate%20potential%20difficulties%20in%20absorbing%20mass%20arrivals.%20%20In%20September%20of%20last%20year,%20the%20Council%20of%20Ministers%20approved%20a%20declaration%20of%20emergency%20in%20the%20Balearic%20Islands%20in%20response%20to%20the%20significant%20increase%20in%20migrants%20arriving%20on%20these%20shores%20throughout%202025%20and%20the%20need%20to%20strengthen%20humanitarian%20assistance%20for%20these%20individuals.%20The%20declaration%20included%20various%20measures%20such%20as%20providing%20the%20necessary%20spaces%20to%20guarantee%20adequate%20accommodation%20and%20care,%20translation%20and%20interpretation%20services,%20medical%20attention%20for%20those%20receiving%20care%20in%20emergency%20facilities,%20and%20addressing%20basic%20needs%20such%20as%20food,%20sanitation,%20and%20safety.%20%20Humanitarian%20operations%20for%20the%20evacuation%20of%20Gazan%20children%20%20In%202025,%20the%20Ministry%20carried%20out%20five%20humanitarian%20operations%20to%20evacuate%20143%20injured%20or%20sick%20Gazan%20children,%20along%20with%20nearly%20100%20family%20members.%20A%20total%20of%20234%20people%20were%20received%20into%20the%20International%20Protection%20Reception%20System,%20in%20accordance%20with%20the%20commitment%20made%20to%20the%20World%20Health%20Organization.%20%20These%20missions%20were%20made%20possible%20thanks%20to%20the%20coordination%20between%20the%20Ministries%20of%20Inclusion,%20Health,%20Defense,%20Interior%20and%20Foreign%20Affairs,%20in%20collaboration%20with%20international%20organizations%20and%20allied%20countries%20for%20the%20transfer%20from%20safe%20points%20outside%20the%20conflict%20zone." TargetMode="External"/><Relationship Id="rId9" Type="http://schemas.openxmlformats.org/officeDocument/2006/relationships/hyperlink" Target="https://www.inclusion.gob.es/w/protecci%C3%B3n-internacional-y-atenci%C3%B3n-humanitar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2026-07-16T03:06:01+00:00</dcterms:created>
  <dcterms:modified xsi:type="dcterms:W3CDTF">2026-07-16T03:06:01+00:00</dcterms:modified>
</cp:coreProperties>
</file>

<file path=docProps/custom.xml><?xml version="1.0" encoding="utf-8"?>
<Properties xmlns="http://schemas.openxmlformats.org/officeDocument/2006/custom-properties" xmlns:vt="http://schemas.openxmlformats.org/officeDocument/2006/docPropsVTypes"/>
</file>