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announces €1.75 million fund to support children, young people, and families in IP accommodation zzzzzz</w:t>
        </w:r>
      </w:hyperlink>
    </w:p>
    <w:p>
      <w:pPr/>
      <w:r>
        <w:rPr/>
        <w:t xml:space="preserve"> The Department of Justice, Home Affairs and Migration announced funding of €1.75 million for the Children and Young People’s Services Committees (CYPSC) to deliver projects to expand the support services available to children, young people, and their families staying in international protection accommodation.</w:t>
      </w:r>
    </w:p>
    <w:p>
      <w:pPr/>
      <w:r>
        <w:rPr/>
        <w:t xml:space="preserve">CYPSC are a key structure identified by Government to plan and co-ordinate services for children and young people in every county in Ireland. Policy and strategic direction for the CYPSC initiative is provided by the Department of Children, Disability and Equality. There are 27 CYPSC nationwide and operational leadership is provided by TUSLA – Child and Family Agency through CYPSC National Office.</w:t>
      </w:r>
    </w:p>
    <w:p>
      <w:pPr/>
      <w:r>
        <w:rPr/>
        <w:t xml:space="preserve">CYPSC bring together the main statutory, community and voluntary providers of services to children and young people in each county. CYPSC work to enhance interagency co-operation at both a local and national level with the goal of improving outcomes for children and young people (including those aged 0-24 years).</w:t>
      </w:r>
    </w:p>
    <w:p>
      <w:pPr/>
      <w:r>
        <w:rPr/>
        <w:t xml:space="preserve">The CYPSC international protection fund was first established in 2023. The fund has successfully delivered a broad range of initiatives supporting children and young people seeking international protection in Ireland.</w:t>
      </w:r>
    </w:p>
    <w:p>
      <w:pPr/>
      <w:r>
        <w:rPr/>
        <w:t xml:space="preserve">The fund will be delivered locally through Children and Young People’s Services Committees (CYPSC). CYPSC bring together the main statutory, community and voluntary providers of services to children and young people</w:t>
      </w:r>
    </w:p>
    <w:p>
      <w:pPr/>
      <w:r>
        <w:rPr/>
        <w:t xml:space="preserve">CYPSC projects are designed to improve the health and wellbeing of children and young people in IPAS</w:t>
      </w:r>
    </w:p>
    <w:p>
      <w:pPr/>
      <w:r>
        <w:rPr/>
        <w:t xml:space="preserve">The 2025 Funding Framework was designed in collaboration with the CYPSC National Office at Tusla – Child and Family Agency</w:t>
      </w:r>
    </w:p>
    <w:p>
      <w:pPr/>
      <w:r>
        <w:rPr/>
        <w:t xml:space="preserve">The objectives, which are aligned with the </w:t>
      </w:r>
      <w:hyperlink r:id="rId8" w:history="1">
        <w:r>
          <w:rPr>
            <w:color w:val="var(--word-link)"/>
          </w:rPr>
          <w:t xml:space="preserve">National Policy Framework for Children and Young People</w:t>
        </w:r>
      </w:hyperlink>
      <w:r>
        <w:rPr/>
        <w:t xml:space="preserve">, include:</w:t>
      </w:r>
    </w:p>
    <w:p>
      <w:pPr>
        <w:numPr>
          <w:ilvl w:val="0"/>
          <w:numId w:val="4"/>
        </w:numPr>
      </w:pPr>
      <w:r>
        <w:rPr/>
        <w:t xml:space="preserve">community Integration</w:t>
      </w:r>
    </w:p>
    <w:p>
      <w:pPr>
        <w:numPr>
          <w:ilvl w:val="0"/>
          <w:numId w:val="4"/>
        </w:numPr>
      </w:pPr>
      <w:r>
        <w:rPr/>
        <w:t xml:space="preserve">Health and wellbeing</w:t>
      </w:r>
    </w:p>
    <w:p>
      <w:pPr>
        <w:numPr>
          <w:ilvl w:val="0"/>
          <w:numId w:val="4"/>
        </w:numPr>
      </w:pPr>
      <w:r>
        <w:rPr/>
        <w:t xml:space="preserve">supports for parents</w:t>
      </w:r>
    </w:p>
    <w:p>
      <w:pPr>
        <w:numPr>
          <w:ilvl w:val="0"/>
          <w:numId w:val="4"/>
        </w:numPr>
      </w:pPr>
      <w:r>
        <w:rPr/>
        <w:t xml:space="preserve">emergency accommodation</w:t>
      </w:r>
    </w:p>
    <w:p>
      <w:pPr>
        <w:numPr>
          <w:ilvl w:val="0"/>
          <w:numId w:val="4"/>
        </w:numPr>
      </w:pPr>
      <w:r>
        <w:rPr/>
        <w:t xml:space="preserve">pathways to independence</w:t>
      </w:r>
    </w:p>
    <w:p>
      <w:pPr/>
      <w:r>
        <w:rPr>
          <w:b w:val="1"/>
          <w:bCs w:val="1"/>
        </w:rPr>
        <w:t xml:space="preserve">Source(s)</w:t>
      </w:r>
    </w:p>
    <w:p>
      <w:pPr>
        <w:numPr>
          <w:ilvl w:val="0"/>
          <w:numId w:val="5"/>
        </w:numPr>
      </w:pPr>
      <w:r>
        <w:rPr/>
        <w:t xml:space="preserve">Department of Justice, Home Affairs and Migration | An Roinn Dlí agus Cirt, Gnóthaí Baile agus Imirce (5 September, 2025), [Minister O'Callaghan announces €1.75 million fund to support children, young people, and families in international protection accommodation],</w:t>
      </w:r>
      <w:hyperlink r:id="rId9" w:history="1">
        <w:r>
          <w:rPr>
            <w:color w:val="var(--word-link)"/>
          </w:rPr>
          <w:t xml:space="preserve">https://www.gov.ie/en/department-of-justice-home-affairs-and-migration/press-releases/minister-jim-ocallaghan-announces-175-million-fund-to-support-children-young-people-and-families-in-international-protection-accommodation/</w:t>
        </w:r>
      </w:hyperlink>
    </w:p>
    <w:p>
      <w:pPr/>
      <w:r>
        <w:rPr>
          <w:b w:val="1"/>
          <w:bCs w:val="1"/>
        </w:rPr>
        <w:t xml:space="preserve">Date of development</w:t>
      </w:r>
    </w:p>
    <w:p>
      <w:pPr/>
      <w:r>
        <w:rPr/>
        <w:t xml:space="preserve">05.09.2025</w:t>
      </w:r>
    </w:p>
    <w:p>
      <w:pPr/>
      <w:r>
        <w:rPr>
          <w:b w:val="1"/>
          <w:bCs w:val="1"/>
        </w:rPr>
        <w:t xml:space="preserve">Country</w:t>
      </w:r>
    </w:p>
    <w:p>
      <w:pPr/>
      <w:r>
        <w:rPr/>
        <w:t xml:space="preserve">Ireland</w:t>
      </w:r>
    </w:p>
    <w:p>
      <w:pPr/>
      <w:r>
        <w:rPr>
          <w:b w:val="1"/>
          <w:bCs w:val="1"/>
        </w:rPr>
        <w:t xml:space="preserve">Thematic area(s)</w:t>
      </w:r>
    </w:p>
    <w:p>
      <w:pPr/>
      <w:r>
        <w:rPr/>
        <w:t xml:space="preserve">Reception, Accommodation, Material reception conditions, Applicants with special needs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7C9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D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government-announces-eu175-million-fund-support-children-young-people-and" TargetMode="External"/><Relationship Id="rId8" Type="http://schemas.openxmlformats.org/officeDocument/2006/relationships/hyperlink" Target="https://assets.gov.ie/static/documents/young-ireland-6782f479-d5da-4f33-85a1-b49e39490912.pdf" TargetMode="External"/><Relationship Id="rId9" Type="http://schemas.openxmlformats.org/officeDocument/2006/relationships/hyperlink" Target="https://www.gov.ie/en/department-of-justice-home-affairs-and-migration/press-releases/minister-jim-ocallaghan-announces-175-million-fund-to-support-children-young-people-and-families-in-international-protection-accommoda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2026-07-07T11:57:35+00:00</dcterms:created>
  <dcterms:modified xsi:type="dcterms:W3CDTF">2026-07-07T11:57:35+00:00</dcterms:modified>
</cp:coreProperties>
</file>

<file path=docProps/custom.xml><?xml version="1.0" encoding="utf-8"?>
<Properties xmlns="http://schemas.openxmlformats.org/officeDocument/2006/custom-properties" xmlns:vt="http://schemas.openxmlformats.org/officeDocument/2006/docPropsVTypes"/>
</file>