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Complaint submitted to the European Commission by 4 NGOs concerning the suspension of the right to asylum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a complaint submitted on 11 September, four civil society organisations call on the European Commission to immediately initiate legal proceedings against Greece’s three-month suspension of the right to asylum and immediate deportation applied to people arriving from North Africa by sea.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Greek Council for Refugees | Ελληνικό Συμβούλιο για τους Πρόσφυγες (18 September, 2025), [Complaint to the European Commission for the suspension of the right to Asylum],</w:t>
      </w:r>
      <w:hyperlink r:id="rId9" w:history="1">
        <w:r>
          <w:rPr>
            <w:color w:val="0444c4"/>
            <w:u w:val="single"/>
          </w:rPr>
          <w:t xml:space="preserve">https://gcr.gr/en/news/item/enopion-tis-komision-i-anastoli-toy-dikaiomatos-sto-asylo/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18.09.2025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Greece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Access to procedures and non-refoulement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21CD8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reece/complaint-submitted-european-commission-4-ngos-concerning-suspension-righ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gcr.gr/en/news/item/enopion-tis-komision-i-anastoli-toy-dikaiomatos-sto-asylo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2026-10-15T12:44:40+00:00</dcterms:created>
  <dcterms:modified xsi:type="dcterms:W3CDTF">2026-10-15T12:44:40+00:00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