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Complaint submitted to the European Commission by 4 NGOs concerning the suspension of the right to asylum zzzzzz</w:t>
        </w:r>
      </w:hyperlink>
    </w:p>
    <w:p>
      <w:pPr/>
      <w:r>
        <w:rPr/>
        <w:t xml:space="preserve">In a complaint submitted on 11 September, four civil society organisations call on the European Commission to immediately initiate legal proceedings against Greece’s three-month suspension of the right to asylum and immediate deportation applied to people arriving from North Africa by sea.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Greek Council for Refugees | Ελληνικό Συμβούλιο για τους Πρόσφυγες (18 September, 2025), [Complaint to the European Commission for the suspension of the right to Asylum],</w:t>
      </w:r>
      <w:hyperlink r:id="rId8" w:history="1">
        <w:r>
          <w:rPr>
            <w:color w:val="var(--word-link)"/>
          </w:rPr>
          <w:t xml:space="preserve">https://gcr.gr/en/news/item/enopion-tis-komision-i-anastoli-toy-dikaiomatos-sto-asylo/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18.09.2025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Access to procedures and non-refoulement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08-07-2026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0D167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complaint-submitted-european-commission-4-ngos-concerning-suspension-right" TargetMode="External"/><Relationship Id="rId8" Type="http://schemas.openxmlformats.org/officeDocument/2006/relationships/hyperlink" Target="https://gcr.gr/en/news/item/enopion-tis-komision-i-anastoli-toy-dikaiomatos-sto-asylo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2026-07-08T01:00:57+00:00</dcterms:created>
  <dcterms:modified xsi:type="dcterms:W3CDTF">2026-07-08T01:00:57+00:00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