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Children on the move in Greece: second briefing by the Greek Council for Refugees and Save the Children zzzzzz</w:t>
        </w:r>
      </w:hyperlink>
    </w:p>
    <w:p>
      <w:pPr/>
      <w:hyperlink r:id="rId8" w:history="1">
        <w:r>
          <w:rPr>
            <w:color w:val="var(--word-link)"/>
          </w:rPr>
          <w:t xml:space="preserve"> Go back to timeline</w:t>
        </w:r>
      </w:hyperlink>
    </w:p>
    <w:p>
      <w:pPr/>
      <w:r>
        <w:rPr/>
        <w:t xml:space="preserve">The second -out of three- joint briefing by the Greek Council on Refugees and Save the Children was published in September 2025, focusing on children-related developments in asylum and migration for the period May-August 2025.</w:t>
      </w:r>
    </w:p>
    <w:p>
      <w:pPr/>
      <w:r>
        <w:rPr/>
        <w:t xml:space="preserve">In this second briefing, the two organisations continue reporting, among others, deficiencies in reception and accommodation, such as prolonged stays in substandard facilities, separation of families and limited access to education. They also argue that the new bill on migration and returns, put forth in July 2025, entails risks for children including violation of the principle of the best interest of the child.</w:t>
      </w:r>
    </w:p>
    <w:p>
      <w:pPr/>
      <w:r>
        <w:rPr/>
        <w:t xml:space="preserve">More information is available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for Refugees | Ελληνικό Συμβούλιο για τους Πρόσφυγες (3 September, 2025), [Children on the Move in Greece – Brief #2],</w:t>
      </w:r>
      <w:hyperlink r:id="rId9" w:history="1">
        <w:r>
          <w:rPr>
            <w:color w:val="var(--word-link)"/>
          </w:rPr>
          <w:t xml:space="preserve">https://gcr.gr/en/gcr-reports/item/paidia-poy-metakinoyntai-episkopisi-katastasis-2/</w:t>
        </w:r>
      </w:hyperlink>
    </w:p>
    <w:p>
      <w:pPr/>
      <w:r>
        <w:rPr>
          <w:b w:val="1"/>
          <w:bCs w:val="1"/>
        </w:rPr>
        <w:t xml:space="preserve">Date of development</w:t>
      </w:r>
    </w:p>
    <w:p>
      <w:pPr/>
      <w:r>
        <w:rPr/>
        <w:t xml:space="preserve">03.09.2025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B1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hildren-move-greece-second-briefing-greek-council-refugees-and-save-children" TargetMode="External"/><Relationship Id="rId8" Type="http://schemas.openxmlformats.org/officeDocument/2006/relationships/hyperlink" Target="/developments" TargetMode="External"/><Relationship Id="rId9" Type="http://schemas.openxmlformats.org/officeDocument/2006/relationships/hyperlink" Target="https://gcr.gr/en/gcr-reports/item/paidia-poy-metakinoyntai-episkopisi-katastasis-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2026-07-07T06:34:26+00:00</dcterms:created>
  <dcterms:modified xsi:type="dcterms:W3CDTF">2026-07-07T06:34:26+00:00</dcterms:modified>
</cp:coreProperties>
</file>

<file path=docProps/custom.xml><?xml version="1.0" encoding="utf-8"?>
<Properties xmlns="http://schemas.openxmlformats.org/officeDocument/2006/custom-properties" xmlns:vt="http://schemas.openxmlformats.org/officeDocument/2006/docPropsVTypes"/>
</file>