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proposes new bill for stricter rules for foreigners without a legal residence zzzzzz</w:t>
        </w:r>
      </w:hyperlink>
    </w:p>
    <w:p>
      <w:pPr/>
      <w:hyperlink r:id="rId8" w:history="1">
        <w:r>
          <w:rPr>
            <w:color w:val="var(--word-link)"/>
          </w:rPr>
          <w:t xml:space="preserve"> Go back to timeline</w:t>
        </w:r>
      </w:hyperlink>
    </w:p>
    <w:p>
      <w:pPr/>
      <w:r>
        <w:rPr/>
        <w:t xml:space="preserve">The government announced plans to better control foreigners without a legal residence, including criminal foreigners and rejected asylum seekers who do not leave voluntarily. A new bill proposed by the Ministry of Immigration and Integration would require all 223 affected people to report daily to authorities, instead of the current three times a week. The stricter rules aim to motivate quicker departures and reinforce immigration control. Failure to comply may lead to imprisonment, with longer sentences for repeated violations.  </w:t>
      </w:r>
    </w:p>
    <w:p>
      <w:pPr/>
      <w:r>
        <w:rPr/>
        <w:t xml:space="preserve">According to data published by the Danish Return Agency, “in Q4 2024, the Danish Return Agency reported 909 violations of the duty to report. This means thousands of violations of the duty to report every year. In addition, there are violations of the duty of residence and the duty to notify”. In addition, there is a reference that rejected asylum seekers who do not contribute to their departure may be punished with a fine or imprisonment for up to 4 months.</w:t>
      </w:r>
    </w:p>
    <w:p>
      <w:pPr/>
      <w:r>
        <w:rPr>
          <w:b w:val="1"/>
          <w:bCs w:val="1"/>
        </w:rPr>
        <w:t xml:space="preserve">Source(s)</w:t>
      </w:r>
    </w:p>
    <w:p>
      <w:pPr>
        <w:numPr>
          <w:ilvl w:val="0"/>
          <w:numId w:val="4"/>
        </w:numPr>
      </w:pPr>
      <w:r>
        <w:rPr/>
        <w:t xml:space="preserve">Ministry of Immigration and Integration | Udlændinge- og Integrationsministeriet (24 October, 2025), Strammere regler for udlændinge uden lovligt ophold 1. behandles i dag [ Stricter rules for foreigners without legal residence 1],</w:t>
      </w:r>
      <w:hyperlink r:id="rId9" w:history="1">
        <w:r>
          <w:rPr>
            <w:color w:val="var(--word-link)"/>
          </w:rPr>
          <w:t xml:space="preserve">https://uim.dk/nyhedsarkiv/2025/oktober/strammere-regler-for-udlaendinge-uden-lovligt-ophold-1-behandles-i-dag/</w:t>
        </w:r>
      </w:hyperlink>
    </w:p>
    <w:p>
      <w:pPr/>
      <w:r>
        <w:rPr>
          <w:b w:val="1"/>
          <w:bCs w:val="1"/>
        </w:rPr>
        <w:t xml:space="preserve">Date of development</w:t>
      </w:r>
    </w:p>
    <w:p>
      <w:pPr/>
      <w:r>
        <w:rPr/>
        <w:t xml:space="preserve">24.10.2025</w:t>
      </w:r>
    </w:p>
    <w:p>
      <w:pPr/>
      <w:r>
        <w:rPr>
          <w:b w:val="1"/>
          <w:bCs w:val="1"/>
        </w:rPr>
        <w:t xml:space="preserve">Country</w:t>
      </w:r>
    </w:p>
    <w:p>
      <w:pPr/>
      <w:r>
        <w:rPr/>
        <w:t xml:space="preserve">Denmark</w:t>
      </w:r>
    </w:p>
    <w:p>
      <w:pPr/>
      <w:r>
        <w:rPr>
          <w:b w:val="1"/>
          <w:bCs w:val="1"/>
        </w:rPr>
        <w:t xml:space="preserve">Thematic area(s)</w:t>
      </w:r>
    </w:p>
    <w:p>
      <w:pPr/>
      <w:r>
        <w:rPr/>
        <w:t xml:space="preserve">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A5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ministry-proposes-new-bill-stricter-rules-foreigners-without-legal-residence" TargetMode="External"/><Relationship Id="rId8" Type="http://schemas.openxmlformats.org/officeDocument/2006/relationships/hyperlink" Target="/developments" TargetMode="External"/><Relationship Id="rId9" Type="http://schemas.openxmlformats.org/officeDocument/2006/relationships/hyperlink" Target="https://uim.dk/nyhedsarkiv/2025/oktober/strammere-regler-for-udlaendinge-uden-lovligt-ophold-1-behandles-i-da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2026-07-07T14:08:55+00:00</dcterms:created>
  <dcterms:modified xsi:type="dcterms:W3CDTF">2026-07-07T14:08:55+00:00</dcterms:modified>
</cp:coreProperties>
</file>

<file path=docProps/custom.xml><?xml version="1.0" encoding="utf-8"?>
<Properties xmlns="http://schemas.openxmlformats.org/officeDocument/2006/custom-properties" xmlns:vt="http://schemas.openxmlformats.org/officeDocument/2006/docPropsVTypes"/>
</file>