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Finnish Immigration Service partially suspends decision-making on applications by Iranian nationals zzzzzz</w:t>
        </w:r>
      </w:hyperlink>
    </w:p>
    <w:p>
      <w:pPr/>
      <w:r>
        <w:rPr/>
        <w:t xml:space="preserve">The Finnish Immigration Service suspended decision-making on asylum applications submitted by Iranian nationals, for cases when authorities need more country information on the current situation. The suspension was adopted due to significant changes in the security situation in Iran, characterised by large demonstrations and violence by security forces. The measure will be in force until 31 March 2026, after which the Finnish Immigration Service will reassess whether decisions can resume as normal. However, interviews are being conducted even if the decision-making process is partly paused.</w:t>
      </w:r>
    </w:p>
    <w:p>
      <w:pPr/>
      <w:r>
        <w:rPr/>
        <w:t xml:space="preserve">According to the Finnish immigration Service, there are approximately 100 applications by Iranian nationals pending an examination. Applicants will be duly informed when the decision-making will resume. </w:t>
      </w:r>
    </w:p>
    <w:p>
      <w:pPr/>
      <w:r>
        <w:rPr>
          <w:b w:val="1"/>
          <w:bCs w:val="1"/>
        </w:rPr>
        <w:t xml:space="preserve">Source(s)</w:t>
      </w:r>
    </w:p>
    <w:p>
      <w:pPr>
        <w:numPr>
          <w:ilvl w:val="0"/>
          <w:numId w:val="4"/>
        </w:numPr>
      </w:pPr>
      <w:r>
        <w:rPr/>
        <w:t xml:space="preserve">Finnish Immigration Service | Maahanmuuttovirasto (5 February, 2026), Maahanmuuttovirasto arvioi uudelleen Iranin turvallisuustilannetta – turvapaikkahakemusten päätöksenteko keskeytetään osittain [Finnish Immigration Service to assess security situation of Iran, decisions on asylum applications partly paused],</w:t>
      </w:r>
      <w:hyperlink r:id="rId8" w:history="1">
        <w:r>
          <w:rPr>
            <w:color w:val="var(--word-link)"/>
          </w:rPr>
          <w:t xml:space="preserve">https://migri.fi/en/-/finnish-immigration-service-to-assess-security-situation-of-iran-decisions-on-asylum-applications-partly-paused</w:t>
        </w:r>
      </w:hyperlink>
    </w:p>
    <w:p>
      <w:pPr>
        <w:numPr>
          <w:ilvl w:val="0"/>
          <w:numId w:val="4"/>
        </w:numPr>
      </w:pPr>
      <w:r>
        <w:rPr/>
        <w:t xml:space="preserve">Finnish Immigration Service | Maahanmuuttovirasto (5 February, 2026), Päätösten teko on keskeytetty osaan iranilaisten turvapaikkahakemuksista [Decision-making on Iranian asylum applications partly paused],</w:t>
      </w:r>
      <w:hyperlink r:id="rId9" w:history="1">
        <w:r>
          <w:rPr>
            <w:color w:val="var(--word-link)"/>
          </w:rPr>
          <w:t xml:space="preserve">https://migri.fi/en/-/decision-making-on-iranian-asylum-applications-partly-paused</w:t>
        </w:r>
      </w:hyperlink>
    </w:p>
    <w:p>
      <w:pPr/>
      <w:r>
        <w:rPr>
          <w:b w:val="1"/>
          <w:bCs w:val="1"/>
        </w:rPr>
        <w:t xml:space="preserve">Date of development</w:t>
      </w:r>
    </w:p>
    <w:p>
      <w:pPr/>
      <w:r>
        <w:rPr/>
        <w:t xml:space="preserve">05.02.2026</w:t>
      </w:r>
    </w:p>
    <w:p>
      <w:pPr/>
      <w:r>
        <w:rPr>
          <w:b w:val="1"/>
          <w:bCs w:val="1"/>
        </w:rPr>
        <w:t xml:space="preserve">Country</w:t>
      </w:r>
    </w:p>
    <w:p>
      <w:pPr/>
      <w:r>
        <w:rPr/>
        <w:t xml:space="preserve">Finland</w:t>
      </w:r>
    </w:p>
    <w:p>
      <w:pPr/>
      <w:r>
        <w:rPr>
          <w:b w:val="1"/>
          <w:bCs w:val="1"/>
        </w:rPr>
        <w:t xml:space="preserve">Thematic area(s)</w:t>
      </w:r>
    </w:p>
    <w:p>
      <w:pPr/>
      <w:r>
        <w:rPr/>
        <w:t xml:space="preserve">Regular procedure, Assessment of applications, COI</w:t>
      </w:r>
    </w:p>
    <w:p>
      <w:pPr/>
      <w:r>
        <w:rPr>
          <w:b w:val="1"/>
          <w:bCs w:val="1"/>
        </w:rPr>
        <w:t xml:space="preserve">Development type</w:t>
      </w:r>
    </w:p>
    <w:p>
      <w:pPr/>
      <w:r>
        <w:rPr/>
        <w:t xml:space="preserve">Policy</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E5A8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finland/finnish-immigration-service-partially-suspends-decision-making-applications" TargetMode="External"/><Relationship Id="rId8" Type="http://schemas.openxmlformats.org/officeDocument/2006/relationships/hyperlink" Target="https://migri.fi/en/-/finnish-immigration-service-to-assess-security-situation-of-iran-decisions-on-asylum-applications-partly-paused" TargetMode="External"/><Relationship Id="rId9" Type="http://schemas.openxmlformats.org/officeDocument/2006/relationships/hyperlink" Target="https://migri.fi/en/-/decision-making-on-iranian-asylum-applications-partly-paused"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2026-07-16T03:23:01+00:00</dcterms:created>
  <dcterms:modified xsi:type="dcterms:W3CDTF">2026-07-16T03:23:01+00:00</dcterms:modified>
</cp:coreProperties>
</file>

<file path=docProps/custom.xml><?xml version="1.0" encoding="utf-8"?>
<Properties xmlns="http://schemas.openxmlformats.org/officeDocument/2006/custom-properties" xmlns:vt="http://schemas.openxmlformats.org/officeDocument/2006/docPropsVTypes"/>
</file>