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Fundamental rights officers visit reception and registration centers in Bulgaria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Fundamental rights officers from EUAA, Frontex, Europol and FRA visited several reception and registration centers in Bulgaria, located in Sofia, Pastrogor and Harmanli.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(10 October, 2025), Делегация от служители по основните права на агенции на ЕС на посещение в центровете на Държавна агенция за бежанците [Delegation of fundamental rights officers of EU agencies visiting the centres of the State Agency for Refugees],</w:t>
      </w:r>
      <w:hyperlink r:id="rId9" w:history="1">
        <w:r>
          <w:rPr>
            <w:color w:val="var(--word-link)"/>
          </w:rPr>
          <w:t xml:space="preserve">https://aref.government.bg/en/node/987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EUAA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3B3D7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fundamental-rights-officers-visit-reception-and-registration-centers-bulgaria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aref.government.bg/en/node/987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2026-07-07T06:26:03+00:00</dcterms:created>
  <dcterms:modified xsi:type="dcterms:W3CDTF">2026-07-07T06:26:03+00:00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