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Law Centre launched a project to provide legal information and counselling to asylum applicants zzzzzz</w:t>
        </w:r>
      </w:hyperlink>
    </w:p>
    <w:p>
      <w:pPr/>
      <w:hyperlink r:id="rId8" w:history="1">
        <w:r>
          <w:rPr>
            <w:color w:val="var(--word-link)"/>
          </w:rPr>
          <w:t xml:space="preserve"> Go back to timeline</w:t>
        </w:r>
      </w:hyperlink>
    </w:p>
    <w:p>
      <w:pPr/>
      <w:r>
        <w:rPr/>
        <w:t xml:space="preserve">The Croatian Law Centre was granted AMIF funding (European Union’s Asylum, Migration and Integration Fund) to provide legal counselling to applicants for international protection, including unaccompanied minors and their guardians. The project commenced on 31 October 2025 and envisages the provision of legal information and counselling on the international protection procedure, as well as on the rights and obligations of applicants, such as access to free legal aid. The project also comprises group counselling sessions and workshops in reception centres and facilities where border procedures are to be conducted, and the development of an informational leaflet in cooperation with the Ministry of the Interior. The leaflet will be translated into several languages and made available at relevant locations.</w:t>
      </w:r>
    </w:p>
    <w:p>
      <w:pPr/>
      <w:r>
        <w:rPr>
          <w:b w:val="1"/>
          <w:bCs w:val="1"/>
        </w:rPr>
        <w:t xml:space="preserve">Source(s)</w:t>
      </w:r>
    </w:p>
    <w:p>
      <w:pPr>
        <w:numPr>
          <w:ilvl w:val="0"/>
          <w:numId w:val="4"/>
        </w:numPr>
      </w:pPr>
      <w:r>
        <w:rPr/>
        <w:t xml:space="preserve">Croatian Law Centre | Hrvatski Pravni Centar (6 November, 2025), Projekt „Pravno savjetovanje u postupku odobrenja međunarodne zaštite” [Project "Legal Counseling in the Procedure for Granting International Protection"],</w:t>
      </w:r>
      <w:hyperlink r:id="rId9" w:history="1">
        <w:r>
          <w:rPr>
            <w:color w:val="var(--word-link)"/>
          </w:rPr>
          <w:t xml:space="preserve">https://www.hpc.hr/2025/10/31/projekt-pravno-savjetovanje-u-postupku-odobrenja-medunarodne-zastite/</w:t>
        </w:r>
      </w:hyperlink>
    </w:p>
    <w:p>
      <w:pPr/>
      <w:r>
        <w:rPr>
          <w:b w:val="1"/>
          <w:bCs w:val="1"/>
        </w:rPr>
        <w:t xml:space="preserve">Date of development</w:t>
      </w:r>
    </w:p>
    <w:p>
      <w:pPr/>
      <w:r>
        <w:rPr/>
        <w:t xml:space="preserve">06.11.2025</w:t>
      </w:r>
    </w:p>
    <w:p>
      <w:pPr/>
      <w:r>
        <w:rPr>
          <w:b w:val="1"/>
          <w:bCs w:val="1"/>
        </w:rPr>
        <w:t xml:space="preserve">Country</w:t>
      </w:r>
    </w:p>
    <w:p>
      <w:pPr/>
      <w:r>
        <w:rPr/>
        <w:t xml:space="preserve">Croatia</w:t>
      </w:r>
    </w:p>
    <w:p>
      <w:pPr/>
      <w:r>
        <w:rPr>
          <w:b w:val="1"/>
          <w:bCs w:val="1"/>
        </w:rPr>
        <w:t xml:space="preserve">Thematic area(s)</w:t>
      </w:r>
    </w:p>
    <w:p>
      <w:pPr/>
      <w:r>
        <w:rPr/>
        <w:t xml:space="preserve">Legal assistance and representation, Information provision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DB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law-centre-launched-project-provide-legal-information-and-counselling" TargetMode="External"/><Relationship Id="rId8" Type="http://schemas.openxmlformats.org/officeDocument/2006/relationships/hyperlink" Target="/developments" TargetMode="External"/><Relationship Id="rId9" Type="http://schemas.openxmlformats.org/officeDocument/2006/relationships/hyperlink" Target="https://www.hpc.hr/2025/10/31/projekt-pravno-savjetovanje-u-postupku-odobrenja-medunarodne-zastit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2026-07-07T18:23:59+00:00</dcterms:created>
  <dcterms:modified xsi:type="dcterms:W3CDTF">2026-07-07T18:23:59+00:00</dcterms:modified>
</cp:coreProperties>
</file>

<file path=docProps/custom.xml><?xml version="1.0" encoding="utf-8"?>
<Properties xmlns="http://schemas.openxmlformats.org/officeDocument/2006/custom-properties" xmlns:vt="http://schemas.openxmlformats.org/officeDocument/2006/docPropsVTypes"/>
</file>