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Iceland updates the renewal process of residence permits for beneficiaries of temporary protection zzzzzz</w:t>
        </w:r>
      </w:hyperlink>
    </w:p>
    <w:p>
      <w:pPr/>
      <w:r>
        <w:rPr/>
        <w:t xml:space="preserve">In view of the decision of the Minister of Justice on the application of the provisions of the law on collective protection in connection with mass departure from Ukraine is valid until March 2, 2027, Iceland announced that residence permits issued on the basis of such protection and expiring in 2026 will be automatically extended for one year, but no longer than until March 2, 2027.</w:t>
      </w:r>
    </w:p>
    <w:p>
      <w:pPr/>
      <w:r>
        <w:rPr/>
        <w:t xml:space="preserve">According to the announcement of the Directorate of Immigration, residence permits for Ukrainians in Iceland under collective protection are valid until March 2, 2027 and will be automatically extended for one year if they expire in 2026. No new photo is required for the renewal of residence permit, and any existing photo appointments should be cancelled. Holders will receive an SMS/email with details on when and where to collect their new card. If a person cannot attend, a scheduled appointment to pick up the renewed residence permits shall contact mot@utl.is. Failing to pick up the card will be treated as leaving Iceland and the residency registration will be revoked.</w:t>
      </w:r>
    </w:p>
    <w:p>
      <w:pPr/>
      <w:r>
        <w:rPr>
          <w:b w:val="1"/>
          <w:bCs w:val="1"/>
        </w:rPr>
        <w:t xml:space="preserve">Source(s)</w:t>
      </w:r>
    </w:p>
    <w:p>
      <w:pPr>
        <w:numPr>
          <w:ilvl w:val="0"/>
          <w:numId w:val="4"/>
        </w:numPr>
      </w:pPr>
      <w:r>
        <w:rPr/>
        <w:t xml:space="preserve">Directorate of Immigration | Útlendingastofnun (10 December, 2025), Продовження дозволів на проживання на підставі захисту у зв’язку з масовим виїздом з України [Extension of residence permits on the basis of protection in connection with mass departure from Ukraine],</w:t>
      </w:r>
      <w:hyperlink r:id="rId8" w:history="1">
        <w:r>
          <w:rPr>
            <w:color w:val="var(--word-link)"/>
          </w:rPr>
          <w:t xml:space="preserve">https://island.is/en/o/directorate-of-immigration/news/prodovzhennya-dozvoliv-na-prozhivannya-na-pidstavi-zakhistu-u-zvyazku-z-2026</w:t>
        </w:r>
      </w:hyperlink>
    </w:p>
    <w:p>
      <w:pPr/>
      <w:r>
        <w:rPr>
          <w:b w:val="1"/>
          <w:bCs w:val="1"/>
        </w:rPr>
        <w:t xml:space="preserve">Date of development</w:t>
      </w:r>
    </w:p>
    <w:p>
      <w:pPr/>
      <w:r>
        <w:rPr/>
        <w:t xml:space="preserve">10.12.2025</w:t>
      </w:r>
    </w:p>
    <w:p>
      <w:pPr/>
      <w:r>
        <w:rPr>
          <w:b w:val="1"/>
          <w:bCs w:val="1"/>
        </w:rPr>
        <w:t xml:space="preserve">Country</w:t>
      </w:r>
    </w:p>
    <w:p>
      <w:pPr/>
      <w:r>
        <w:rPr/>
        <w:t xml:space="preserve">Iceland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9F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iceland-updates-renewal-process-residence-permits-beneficiaries-temporary" TargetMode="External"/><Relationship Id="rId8" Type="http://schemas.openxmlformats.org/officeDocument/2006/relationships/hyperlink" Target="https://island.is/en/o/directorate-of-immigration/news/prodovzhennya-dozvoliv-na-prozhivannya-na-pidstavi-zakhistu-u-zvyazku-z-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2026-07-07T00:19:14+00:00</dcterms:created>
  <dcterms:modified xsi:type="dcterms:W3CDTF">2026-07-07T00:19:14+00:00</dcterms:modified>
</cp:coreProperties>
</file>

<file path=docProps/custom.xml><?xml version="1.0" encoding="utf-8"?>
<Properties xmlns="http://schemas.openxmlformats.org/officeDocument/2006/custom-properties" xmlns:vt="http://schemas.openxmlformats.org/officeDocument/2006/docPropsVTypes"/>
</file>