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Ombudsman report to Parliament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Portuguese Ombudsman’s Office submitted its annual report for 2024 to the Parliament presenting cross-cutting problems and informing about the Ombudsman’s activity as a National Human Rights Institution.</w:t>
      </w:r>
    </w:p>
    <w:p>
      <w:pPr/>
      <w:r>
        <w:rPr/>
        <w:t xml:space="preserve">Some main topics covered include justice and internal security, detention, data protection, social security, as well as integration and the rights of foreign citizens in Portugal, at a time when the Agency for Integration, Migration and Asylum (AIMA) has completed one year of service (October 2024).</w:t>
      </w:r>
    </w:p>
    <w:p>
      <w:pPr/>
      <w:r>
        <w:rPr/>
        <w:t xml:space="preserve">In 2024, the Ombudsman received 3,389 complaints related to the actions of AIMA, highlighting delays in deciding on applications for residence permits; IT platform problems, contact difficulties and problems in scheduling face-to-face appointment.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Ombudsperson | Provedor de Justiça (17 July, 2025), Relatório à Assembleia da República 2024 [Annual report 2024 for the Parliament],</w:t>
      </w:r>
      <w:hyperlink r:id="rId9" w:history="1">
        <w:r>
          <w:rPr>
            <w:color w:val="var(--word-link)"/>
          </w:rPr>
          <w:t xml:space="preserve">https://www.provedor-jus.pt/documentos/RELATO%CC%81RIO%20ATIVIDADE_2024.pdf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17.07.2025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Portugal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Detention, Content of protection, Integration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D7DEC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portugal/ombudsman-report-parliament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provedor-jus.pt/documentos/RELATO%CC%81RIO%20ATIVIDADE_2024.pdf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2026-07-07T12:32:48+00:00</dcterms:created>
  <dcterms:modified xsi:type="dcterms:W3CDTF">2026-07-07T12:32:48+00:00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