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Representatives of 6 countries discussed cooperation in migration and border protection at the Zugspitz Summit zzzzzz</w:t>
        </w:r>
      </w:hyperlink>
    </w:p>
    <w:p>
      <w:pPr/>
      <w:hyperlink r:id="rId8" w:history="1">
        <w:r>
          <w:rPr>
            <w:color w:val="var(--word-link)"/>
          </w:rPr>
          <w:t xml:space="preserve"> Go back to timeline</w:t>
        </w:r>
      </w:hyperlink>
    </w:p>
    <w:p>
      <w:pPr/>
      <w:r>
        <w:rPr/>
        <w:t xml:space="preserve">The Czech Minister of the Interior, Vít Rakušan, together with representatives of Germany, France, Poland, Austria, Denmark and the Commissioner for Home Affairs and Migration, attended the Zugspitz Summit on Migration. The summit focused on current challenges in the area of ​​migration and external border protection. The discussion focused on the future of European migration policy, and the ministers also assessed cooperation among their countries to date. Vít Rakušan stated that after this year's decrease in migration pressure by a fifth, which is proof of the effectiveness of joint steps, it is now crucial to continue with accelerated reform.</w:t>
      </w:r>
    </w:p>
    <w:p>
      <w:pPr/>
      <w:r>
        <w:rPr/>
        <w:t xml:space="preserve">At the conference, the minister also praised the excellent and professional cooperation of all security forces, saying that it is necessary to continue this cooperation and exchange experiences and examples of good practice.</w:t>
      </w:r>
    </w:p>
    <w:p>
      <w:pPr/>
      <w:r>
        <w:rPr/>
        <w:t xml:space="preserve">As part of the summit, the ministers approved a declaration in which they commit to working together to effectively reduce irregular migration. The declaration contains specific points that the states want to promote at the EU level. It focuses, for example, on simplifying asylum procedures, speeding up appeals, strengthening the protection of external borders, and combating smuggling.</w:t>
      </w:r>
    </w:p>
    <w:p>
      <w:pPr/>
      <w:r>
        <w:rPr>
          <w:b w:val="1"/>
          <w:bCs w:val="1"/>
        </w:rPr>
        <w:t xml:space="preserve">Source(s)</w:t>
      </w:r>
    </w:p>
    <w:p>
      <w:pPr>
        <w:numPr>
          <w:ilvl w:val="0"/>
          <w:numId w:val="4"/>
        </w:numPr>
      </w:pPr>
      <w:r>
        <w:rPr/>
        <w:t xml:space="preserve">Ministry of the Interior | Ministerstvo Vnitra (18 July, 2025), Zugspitz-Summit: Vít Rakušan jednal v Německu o spolupráci v oblasti migrace a ochrany hranic [Zugspitz Summit: Vít Rakušan discussed cooperation in the field of migration and border protection in Germany],</w:t>
      </w:r>
      <w:hyperlink r:id="rId9" w:history="1">
        <w:r>
          <w:rPr>
            <w:color w:val="var(--word-link)"/>
          </w:rPr>
          <w:t xml:space="preserve">https://mv.gov.cz/clanek/zugspitz-summit-vit-rakusan-jednal-v-nemecku-o-spolupraci-v-oblasti-migrace-a-ochrany-hranic.aspx</w:t>
        </w:r>
      </w:hyperlink>
    </w:p>
    <w:p>
      <w:pPr/>
      <w:r>
        <w:rPr>
          <w:b w:val="1"/>
          <w:bCs w:val="1"/>
        </w:rPr>
        <w:t xml:space="preserve">Date of development</w:t>
      </w:r>
    </w:p>
    <w:p>
      <w:pPr/>
      <w:r>
        <w:rPr/>
        <w:t xml:space="preserve">18.07.2025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C9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representatives-6-countries-discussed-cooperation-migration-and-border" TargetMode="External"/><Relationship Id="rId8" Type="http://schemas.openxmlformats.org/officeDocument/2006/relationships/hyperlink" Target="/developments" TargetMode="External"/><Relationship Id="rId9" Type="http://schemas.openxmlformats.org/officeDocument/2006/relationships/hyperlink" Target="https://mv.gov.cz/clanek/zugspitz-summit-vit-rakusan-jednal-v-nemecku-o-spolupraci-v-oblasti-migrace-a-ochrany-hranic.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2026-07-07T21:01:19+00:00</dcterms:created>
  <dcterms:modified xsi:type="dcterms:W3CDTF">2026-07-07T21:01:19+00:00</dcterms:modified>
</cp:coreProperties>
</file>

<file path=docProps/custom.xml><?xml version="1.0" encoding="utf-8"?>
<Properties xmlns="http://schemas.openxmlformats.org/officeDocument/2006/custom-properties" xmlns:vt="http://schemas.openxmlformats.org/officeDocument/2006/docPropsVTypes"/>
</file>