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Greek Council for Refugees publishes report on family reunification in Greece zzzzzz</w:t>
        </w:r>
      </w:hyperlink>
    </w:p>
    <w:p>
      <w:pPr/>
      <w:r>
        <w:rPr/>
        <w:t xml:space="preserve">The report by GCR examines the procedure on family reunification for recognised refugees in Greece whose family members reside outside the European Union. Alongside a step-by-step overview of the procedure, the report identifies key legal and practical challenges and offers recommendations to safeguard family unity in line with international and European law. Although the right to family life is a fundamental human right, the report reveals that, in practice, recognised refugees and their families face numerous legal and practical obstacles, from the gathering and certification of documents to limited access to Greek consulates and delays or denials in visa issuance.</w:t>
      </w:r>
    </w:p>
    <w:p>
      <w:pPr/>
      <w:r>
        <w:rPr>
          <w:b w:val="1"/>
          <w:bCs w:val="1"/>
        </w:rPr>
        <w:t xml:space="preserve">Source(s)</w:t>
      </w:r>
    </w:p>
    <w:p>
      <w:pPr>
        <w:numPr>
          <w:ilvl w:val="0"/>
          <w:numId w:val="4"/>
        </w:numPr>
      </w:pPr>
      <w:r>
        <w:rPr/>
        <w:t xml:space="preserve">Greek Council for Refugees | Ελληνικό Συμβούλιο για τους Πρόσφυγες (8 July, 2025), [Family Reunification of Recognised Refugees in Greece - July 2025],</w:t>
      </w:r>
      <w:hyperlink r:id="rId8" w:history="1">
        <w:r>
          <w:rPr>
            <w:color w:val="var(--word-link)"/>
          </w:rPr>
          <w:t xml:space="preserve">https://gcr.gr/en/gcr-reports/item/oikogeneiakes-epanenoseis-prosfygon-ioylios-2025/</w:t>
        </w:r>
      </w:hyperlink>
    </w:p>
    <w:p>
      <w:pPr/>
      <w:r>
        <w:rPr>
          <w:b w:val="1"/>
          <w:bCs w:val="1"/>
        </w:rPr>
        <w:t xml:space="preserve">Date of development</w:t>
      </w:r>
    </w:p>
    <w:p>
      <w:pPr/>
      <w:r>
        <w:rPr/>
        <w:t xml:space="preserve">08.07.2025</w:t>
      </w:r>
    </w:p>
    <w:p>
      <w:pPr/>
      <w:r>
        <w:rPr>
          <w:b w:val="1"/>
          <w:bCs w:val="1"/>
        </w:rPr>
        <w:t xml:space="preserve">Country</w:t>
      </w:r>
    </w:p>
    <w:p>
      <w:pPr/>
      <w:r>
        <w:rPr/>
        <w:t xml:space="preserve">Greece</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2AAA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reek-council-refugees-publishes-report-family-reunification-greece" TargetMode="External"/><Relationship Id="rId8" Type="http://schemas.openxmlformats.org/officeDocument/2006/relationships/hyperlink" Target="https://gcr.gr/en/gcr-reports/item/oikogeneiakes-epanenoseis-prosfygon-ioylios-202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2026-07-07T14:08:54+00:00</dcterms:created>
  <dcterms:modified xsi:type="dcterms:W3CDTF">2026-07-07T14:08:54+00:00</dcterms:modified>
</cp:coreProperties>
</file>

<file path=docProps/custom.xml><?xml version="1.0" encoding="utf-8"?>
<Properties xmlns="http://schemas.openxmlformats.org/officeDocument/2006/custom-properties" xmlns:vt="http://schemas.openxmlformats.org/officeDocument/2006/docPropsVTypes"/>
</file>