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Slovakia establishes network of centres for refugees to support integration zzzzzz</w:t>
        </w:r>
      </w:hyperlink>
    </w:p>
    <w:p>
      <w:pPr/>
      <w:hyperlink r:id="rId8" w:history="1">
        <w:r>
          <w:rPr>
            <w:color w:val="var(--word-link)"/>
          </w:rPr>
          <w:t xml:space="preserve"> Go back to timeline</w:t>
        </w:r>
      </w:hyperlink>
    </w:p>
    <w:p>
      <w:pPr/>
      <w:r>
        <w:rPr/>
        <w:t xml:space="preserve">Slovakia launched the </w:t>
      </w:r>
      <w:hyperlink r:id="rId9" w:history="1">
        <w:r>
          <w:rPr>
            <w:color w:val="var(--word-link)"/>
          </w:rPr>
          <w:t xml:space="preserve">Network of Centres for Refugees and Foreigners – Safe Point</w:t>
        </w:r>
      </w:hyperlink>
      <w:r>
        <w:rPr/>
        <w:t xml:space="preserve"> to enhance cooperation and coordination in supporting and integrating migrants and refugees across municipal centres. The network is coordinated by the Union of Towns and Cities of Slovakia, with support from UNHCR.  </w:t>
      </w:r>
      <w:br/>
      <w:r>
        <w:rPr/>
        <w:t xml:space="preserve"> </w:t>
      </w:r>
    </w:p>
    <w:p>
      <w:pPr/>
      <w:r>
        <w:rPr/>
        <w:t xml:space="preserve">Seven cities have joined the network: Bratislava, Nitra, Trnava, Žilina, Košice, Prešov, and Michalovce. These cities already have local integration centres, which will now operate under the common name 'Safe Point,' alongside their existing local identities. </w:t>
      </w:r>
    </w:p>
    <w:p>
      <w:pPr/>
      <w:r>
        <w:rPr>
          <w:b w:val="1"/>
          <w:bCs w:val="1"/>
        </w:rPr>
        <w:t xml:space="preserve">Source(s)</w:t>
      </w:r>
    </w:p>
    <w:p>
      <w:pPr>
        <w:numPr>
          <w:ilvl w:val="0"/>
          <w:numId w:val="4"/>
        </w:numPr>
      </w:pPr>
      <w:r>
        <w:rPr/>
        <w:t xml:space="preserve">Union of Towns and Cities of Slovakia | Únia miest Slovenska (24 June, 2025), Vznikla Sieť centier pre utečencov a cudzincov v siedmich slovenských mestách – Bezpečný bod [A network of centres for refugees and foreigners established in seven Slovak cities – Safe Point],</w:t>
      </w:r>
      <w:hyperlink r:id="rId9" w:history="1">
        <w:r>
          <w:rPr>
            <w:color w:val="var(--word-link)"/>
          </w:rPr>
          <w:t xml:space="preserve">https://www.uniamiest.sk/tlacovespravy/vznikla-sie%C5%A5-centier-pre-ute%C4%8Dencov-a-cudzincov-v-siedmich-slovensk%C3%BDch-mest%C3%A1ch-%E2%80%93-bezpe%C4%8Dn%C3%BD-bod-</w:t>
        </w:r>
      </w:hyperlink>
    </w:p>
    <w:p>
      <w:pPr/>
      <w:r>
        <w:rPr>
          <w:b w:val="1"/>
          <w:bCs w:val="1"/>
        </w:rPr>
        <w:t xml:space="preserve">Date of development</w:t>
      </w:r>
    </w:p>
    <w:p>
      <w:pPr/>
      <w:r>
        <w:rPr/>
        <w:t xml:space="preserve">24.06.2025</w:t>
      </w:r>
    </w:p>
    <w:p>
      <w:pPr/>
      <w:r>
        <w:rPr>
          <w:b w:val="1"/>
          <w:bCs w:val="1"/>
        </w:rPr>
        <w:t xml:space="preserve">Country</w:t>
      </w:r>
    </w:p>
    <w:p>
      <w:pPr/>
      <w:r>
        <w:rPr/>
        <w:t xml:space="preserve">Slovakia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29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slovakia-establishes-network-centres-refugees-support-integration" TargetMode="External"/><Relationship Id="rId8" Type="http://schemas.openxmlformats.org/officeDocument/2006/relationships/hyperlink" Target="/developments" TargetMode="External"/><Relationship Id="rId9" Type="http://schemas.openxmlformats.org/officeDocument/2006/relationships/hyperlink" Target="https://www.uniamiest.sk/tlacovespravy/vznikla-sie%C5%A5-centier-pre-ute%C4%8Dencov-a-cudzincov-v-siedmich-slovensk%C3%BDch-mest%C3%A1ch-%E2%80%93-bezpe%C4%8Dn%C3%BD-bo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2026-07-16T07:16:45+00:00</dcterms:created>
  <dcterms:modified xsi:type="dcterms:W3CDTF">2026-07-16T07:16:45+00:00</dcterms:modified>
</cp:coreProperties>
</file>

<file path=docProps/custom.xml><?xml version="1.0" encoding="utf-8"?>
<Properties xmlns="http://schemas.openxmlformats.org/officeDocument/2006/custom-properties" xmlns:vt="http://schemas.openxmlformats.org/officeDocument/2006/docPropsVTypes"/>
</file>