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Senate proposes bill to improve the temporary protection system zzzzzz</w:t>
        </w:r>
      </w:hyperlink>
    </w:p>
    <w:p>
      <w:pPr/>
      <w:r>
        <w:rPr/>
        <w:t xml:space="preserve">A bill was voted on 14 May 2025 by the Senate, proposing to extend several types of benefits to displaced Ukrainians, including support for disabled adults, a solidarity allowance for the elderly and a personalised autonomy allowance for individuals over the age of 60.</w:t>
      </w:r>
    </w:p>
    <w:p>
      <w:pPr/>
      <w:r>
        <w:rPr/>
        <w:t xml:space="preserve">The proposed bill is available </w:t>
      </w:r>
      <w:hyperlink r:id="rId8" w:history="1">
        <w:r>
          <w:rPr>
            <w:color w:val="var(--word-link)"/>
          </w:rPr>
          <w:t xml:space="preserve">here</w:t>
        </w:r>
      </w:hyperlink>
      <w:r>
        <w:rPr/>
        <w:t xml:space="preserve">. It has been transmitted for a first reading to the National Assembly as Law No 1433/2025. 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Senate | Sénat (15 May, 2025), Améliorer le dispositif de protection temporaire en France [Improving the temporary protection system in Franc],</w:t>
      </w:r>
      <w:hyperlink r:id="rId8" w:history="1">
        <w:r>
          <w:rPr>
            <w:color w:val="var(--word-link)"/>
          </w:rPr>
          <w:t xml:space="preserve">https://www.senat.fr/dossier-legislatif/ppl24-233.html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15.05.2025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France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Temporary Protection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Legislation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101E75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france/senate-proposes-bill-improve-temporary-protection-system" TargetMode="External"/><Relationship Id="rId8" Type="http://schemas.openxmlformats.org/officeDocument/2006/relationships/hyperlink" Target="https://www.senat.fr/dossier-legislatif/ppl24-233.html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2026-07-17T13:19:01+00:00</dcterms:created>
  <dcterms:modified xsi:type="dcterms:W3CDTF">2026-07-17T13:19:01+00:00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