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lift the suspension of the duty to return to Syria for rejected applicants zzzzzz</w:t>
        </w:r>
      </w:hyperlink>
    </w:p>
    <w:p>
      <w:pPr/>
      <w:hyperlink r:id="rId8" w:history="1">
        <w:r>
          <w:rPr>
            <w:color w:val="var(--word-link)"/>
          </w:rPr>
          <w:t xml:space="preserve"> Go back to timeline</w:t>
        </w:r>
      </w:hyperlink>
    </w:p>
    <w:p>
      <w:pPr/>
      <w:r>
        <w:rPr/>
        <w:t xml:space="preserve">Following the outbreak of the civil war in Syria, the Norwegian Directorate of Immigration (UDI) and the Immigration Appeals Board (UNE) decided in April 2011 to suspend the duty to return for persons with a final decision to return to Syria.</w:t>
      </w:r>
    </w:p>
    <w:p>
      <w:pPr/>
      <w:r>
        <w:rPr/>
        <w:t xml:space="preserve">In January 2026, the UDI and the UNE lifted the suspension, meaning that people with a final decision with a duty to return to Syria must leave Norway. The authorities also confirmed that the police are authorised to carry out forced returns to Syria.</w:t>
      </w:r>
    </w:p>
    <w:p>
      <w:pPr/>
      <w:r>
        <w:rPr>
          <w:b w:val="1"/>
          <w:bCs w:val="1"/>
        </w:rPr>
        <w:t xml:space="preserve">Source(s)</w:t>
      </w:r>
    </w:p>
    <w:p>
      <w:pPr>
        <w:numPr>
          <w:ilvl w:val="0"/>
          <w:numId w:val="4"/>
        </w:numPr>
      </w:pPr>
      <w:r>
        <w:rPr/>
        <w:t xml:space="preserve">Norwegian Directorate of Immigration | Utlendingsdirektoratet (21 January, 2026), UDI og UNE opphever suspensjonen av utreiseplikten til Syria [The UDI and UNE lift the suspension of the duty to return to Syria],</w:t>
      </w:r>
      <w:hyperlink r:id="rId9" w:history="1">
        <w:r>
          <w:rPr>
            <w:color w:val="var(--word-link)"/>
          </w:rPr>
          <w:t xml:space="preserve">https://www.udi.no/aktuelt/udi-og-une-opphever-suspensjonen-av-utreiseplikten-til-syria/</w:t>
        </w:r>
      </w:hyperlink>
    </w:p>
    <w:p>
      <w:pPr/>
      <w:r>
        <w:rPr>
          <w:b w:val="1"/>
          <w:bCs w:val="1"/>
        </w:rPr>
        <w:t xml:space="preserve">Date of development</w:t>
      </w:r>
    </w:p>
    <w:p>
      <w:pPr/>
      <w:r>
        <w:rPr/>
        <w:t xml:space="preserve">21.01.2026</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03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lift-suspension-duty-return-syria-rejected-applicants" TargetMode="External"/><Relationship Id="rId8" Type="http://schemas.openxmlformats.org/officeDocument/2006/relationships/hyperlink" Target="/developments" TargetMode="External"/><Relationship Id="rId9" Type="http://schemas.openxmlformats.org/officeDocument/2006/relationships/hyperlink" Target="https://www.udi.no/aktuelt/udi-og-une-opphever-suspensjonen-av-utreiseplikten-til-syr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2026-07-16T07:07:09+00:00</dcterms:created>
  <dcterms:modified xsi:type="dcterms:W3CDTF">2026-07-16T07:07:09+00:00</dcterms:modified>
</cp:coreProperties>
</file>

<file path=docProps/custom.xml><?xml version="1.0" encoding="utf-8"?>
<Properties xmlns="http://schemas.openxmlformats.org/officeDocument/2006/custom-properties" xmlns:vt="http://schemas.openxmlformats.org/officeDocument/2006/docPropsVTypes"/>
</file>