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Croatian Law Centre trained police officers on access to the asylum system and vulnerability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On April 2025 the Croatian Law Centre, in cooperation with UNHCR and the Ministry of Interior, delivered a workshop on “Access to the International Protection System and Protection of Vulnerable Groups” at the police academy in Zagreb.</w:t>
      </w:r>
    </w:p>
    <w:p>
      <w:pPr/>
      <w:r>
        <w:rPr/>
        <w:t xml:space="preserve">The workshop focused on the identification and protection of vulnerable persons and interview techniques, aiming to strengthen police capacities in providing appropriate support to persons in need of international protection.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Croatian Law Centre | Hrvatski Pravni Centar (25 April, 2025), [Workshop Held for Police Officers on Access to the International Protection System and the Protection of Vulnerable Groups],</w:t>
      </w:r>
      <w:hyperlink r:id="rId9" w:history="1">
        <w:r>
          <w:rPr>
            <w:color w:val="var(--word-link)"/>
          </w:rPr>
          <w:t xml:space="preserve">https://www.hpc.hr/en/2025/04/25/workshop-held-for-police-officers-on-access-to-the-international-protection-system-and-the-protection-of-vulnerable-groups/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25.04.2025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Croatia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development, Access to procedures and non-refoulement, Access to territory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B558D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roatia/croatian-law-centre-trained-police-officers-access-asylum-system-and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hpc.hr/en/2025/04/25/workshop-held-for-police-officers-on-access-to-the-international-protection-system-and-the-protection-of-vulnerable-groups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2026-07-17T19:55:28+00:00</dcterms:created>
  <dcterms:modified xsi:type="dcterms:W3CDTF">2026-07-17T19:55:28+00:00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